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02323" w:rsidRPr="004E04F8" w:rsidRDefault="00702323" w:rsidP="00702323">
      <w:pPr>
        <w:rPr>
          <w:rFonts w:ascii="Times New Roman" w:hAnsi="Times New Roman" w:cs="Times New Roman"/>
          <w:sz w:val="28"/>
          <w:szCs w:val="28"/>
        </w:rPr>
      </w:pPr>
      <w:r w:rsidRPr="004E04F8">
        <w:rPr>
          <w:rFonts w:ascii="Times New Roman" w:hAnsi="Times New Roman" w:cs="Times New Roman"/>
          <w:sz w:val="28"/>
          <w:szCs w:val="28"/>
        </w:rPr>
        <w:t xml:space="preserve">Тема урока: </w:t>
      </w:r>
      <w:r>
        <w:rPr>
          <w:rFonts w:ascii="Times New Roman" w:hAnsi="Times New Roman" w:cs="Times New Roman"/>
          <w:b/>
          <w:sz w:val="28"/>
          <w:szCs w:val="28"/>
        </w:rPr>
        <w:t>Личность художника и мир его времени в произведениях искусства. Крупнейшие музеи изобразительного искусства.</w:t>
      </w:r>
    </w:p>
    <w:p w:rsidR="00702323" w:rsidRDefault="00702323" w:rsidP="0070232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4E04F8">
        <w:rPr>
          <w:rFonts w:ascii="Times New Roman" w:hAnsi="Times New Roman" w:cs="Times New Roman"/>
          <w:sz w:val="28"/>
          <w:szCs w:val="28"/>
        </w:rPr>
        <w:t xml:space="preserve">Уважаемый обучающийся! </w:t>
      </w:r>
    </w:p>
    <w:p w:rsidR="003F7F7C" w:rsidRDefault="003F7F7C" w:rsidP="003F7F7C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4E04F8">
        <w:rPr>
          <w:rFonts w:ascii="Times New Roman" w:hAnsi="Times New Roman" w:cs="Times New Roman"/>
          <w:sz w:val="28"/>
          <w:szCs w:val="28"/>
        </w:rPr>
        <w:t xml:space="preserve">Если есть возможность посмотрите презентацию по теме урока, перейдя по ссылке </w:t>
      </w:r>
      <w:hyperlink r:id="rId5" w:history="1">
        <w:r w:rsidRPr="0065185E">
          <w:rPr>
            <w:rStyle w:val="a3"/>
            <w:rFonts w:ascii="Times New Roman" w:hAnsi="Times New Roman" w:cs="Times New Roman"/>
            <w:sz w:val="28"/>
            <w:szCs w:val="28"/>
          </w:rPr>
          <w:t>https://videouroki.net/razrabotki/lichnost-khudozhnika-i-mir-iegho-vriemieni-v-proizviedieniiakh-iskusstva.html</w:t>
        </w:r>
      </w:hyperlink>
    </w:p>
    <w:p w:rsidR="003F7F7C" w:rsidRDefault="003F7F7C" w:rsidP="003F7F7C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Или </w:t>
      </w:r>
    </w:p>
    <w:p w:rsidR="003F7F7C" w:rsidRDefault="003F7F7C" w:rsidP="0070232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hyperlink r:id="rId6" w:history="1">
        <w:r w:rsidRPr="0065185E">
          <w:rPr>
            <w:rStyle w:val="a3"/>
            <w:rFonts w:ascii="Times New Roman" w:hAnsi="Times New Roman" w:cs="Times New Roman"/>
            <w:sz w:val="28"/>
            <w:szCs w:val="28"/>
          </w:rPr>
          <w:t>http://metodisty.ru/m/files/view/karl_brjulov</w:t>
        </w:r>
      </w:hyperlink>
    </w:p>
    <w:p w:rsidR="00702323" w:rsidRDefault="00702323" w:rsidP="00702323">
      <w:pPr>
        <w:shd w:val="clear" w:color="auto" w:fill="FFFFFF"/>
        <w:spacing w:after="15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  <w:r w:rsidRPr="0070232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0232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Художественные музеи – сокровища мировой художественной культуры, бесценное наследие наших предков. Знание культурного наследия особенно актуально в наше время, так как оно делает человека гармонично развитой личностью</w:t>
      </w:r>
      <w:r w:rsidRPr="00702323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.</w:t>
      </w:r>
    </w:p>
    <w:p w:rsidR="003F7F7C" w:rsidRPr="003F7F7C" w:rsidRDefault="003F7F7C" w:rsidP="003F7F7C">
      <w:pPr>
        <w:pStyle w:val="a4"/>
        <w:numPr>
          <w:ilvl w:val="0"/>
          <w:numId w:val="1"/>
        </w:numPr>
        <w:rPr>
          <w:rFonts w:ascii="Arial" w:hAnsi="Arial" w:cs="Arial"/>
          <w:color w:val="000000"/>
        </w:rPr>
      </w:pPr>
      <w:r w:rsidRPr="003F7F7C">
        <w:rPr>
          <w:color w:val="000000"/>
        </w:rPr>
        <w:t>Что такое художественный музей?</w:t>
      </w:r>
    </w:p>
    <w:p w:rsidR="003F7F7C" w:rsidRPr="003F7F7C" w:rsidRDefault="003F7F7C" w:rsidP="003F7F7C">
      <w:pPr>
        <w:pStyle w:val="a4"/>
        <w:numPr>
          <w:ilvl w:val="0"/>
          <w:numId w:val="2"/>
        </w:numPr>
        <w:rPr>
          <w:rFonts w:ascii="Arial" w:hAnsi="Arial" w:cs="Arial"/>
          <w:color w:val="000000"/>
        </w:rPr>
      </w:pPr>
      <w:r w:rsidRPr="003F7F7C">
        <w:rPr>
          <w:b/>
          <w:bCs/>
          <w:i/>
          <w:iCs/>
          <w:color w:val="000000"/>
        </w:rPr>
        <w:t>Художественный музей</w:t>
      </w:r>
      <w:r w:rsidRPr="003F7F7C">
        <w:rPr>
          <w:i/>
          <w:iCs/>
          <w:color w:val="000000"/>
        </w:rPr>
        <w:t> – учреждение, где хранятся, изучаются и экспонируются произведения изобразительного искусства.</w:t>
      </w:r>
    </w:p>
    <w:p w:rsidR="003F7F7C" w:rsidRPr="003F7F7C" w:rsidRDefault="003F7F7C" w:rsidP="003F7F7C">
      <w:pPr>
        <w:pStyle w:val="a4"/>
        <w:numPr>
          <w:ilvl w:val="0"/>
          <w:numId w:val="3"/>
        </w:numPr>
        <w:rPr>
          <w:rFonts w:ascii="Arial" w:hAnsi="Arial" w:cs="Arial"/>
          <w:color w:val="000000"/>
        </w:rPr>
      </w:pPr>
      <w:r w:rsidRPr="003F7F7C">
        <w:rPr>
          <w:color w:val="000000"/>
        </w:rPr>
        <w:t>Что такое картинная галерея?</w:t>
      </w:r>
    </w:p>
    <w:p w:rsidR="003F7F7C" w:rsidRPr="003F7F7C" w:rsidRDefault="003F7F7C" w:rsidP="003F7F7C">
      <w:pPr>
        <w:pStyle w:val="a4"/>
        <w:numPr>
          <w:ilvl w:val="0"/>
          <w:numId w:val="4"/>
        </w:numPr>
        <w:rPr>
          <w:rFonts w:ascii="Arial" w:hAnsi="Arial" w:cs="Arial"/>
          <w:color w:val="000000"/>
        </w:rPr>
      </w:pPr>
      <w:r w:rsidRPr="003F7F7C">
        <w:rPr>
          <w:b/>
          <w:bCs/>
          <w:i/>
          <w:iCs/>
          <w:color w:val="000000"/>
        </w:rPr>
        <w:t>Картинная галерея </w:t>
      </w:r>
      <w:r w:rsidRPr="003F7F7C">
        <w:rPr>
          <w:i/>
          <w:iCs/>
          <w:color w:val="000000"/>
        </w:rPr>
        <w:t>– художественный музей, в котором экспонируются преимущественно произведения живописи.</w:t>
      </w:r>
    </w:p>
    <w:p w:rsidR="003F7F7C" w:rsidRPr="003F7F7C" w:rsidRDefault="003F7F7C" w:rsidP="003F7F7C">
      <w:pPr>
        <w:pStyle w:val="a4"/>
        <w:numPr>
          <w:ilvl w:val="0"/>
          <w:numId w:val="5"/>
        </w:numPr>
        <w:rPr>
          <w:rFonts w:ascii="Arial" w:hAnsi="Arial" w:cs="Arial"/>
          <w:color w:val="000000"/>
        </w:rPr>
      </w:pPr>
      <w:r w:rsidRPr="003F7F7C">
        <w:rPr>
          <w:color w:val="000000"/>
        </w:rPr>
        <w:t>Что такое картина?</w:t>
      </w:r>
    </w:p>
    <w:p w:rsidR="003F7F7C" w:rsidRPr="003F7F7C" w:rsidRDefault="003F7F7C" w:rsidP="003F7F7C">
      <w:pPr>
        <w:pStyle w:val="a4"/>
        <w:numPr>
          <w:ilvl w:val="0"/>
          <w:numId w:val="6"/>
        </w:numPr>
        <w:rPr>
          <w:rFonts w:ascii="Arial" w:hAnsi="Arial" w:cs="Arial"/>
          <w:color w:val="000000"/>
        </w:rPr>
      </w:pPr>
      <w:r w:rsidRPr="003F7F7C">
        <w:rPr>
          <w:b/>
          <w:bCs/>
          <w:i/>
          <w:iCs/>
          <w:color w:val="000000"/>
        </w:rPr>
        <w:t>Картина</w:t>
      </w:r>
      <w:r w:rsidRPr="003F7F7C">
        <w:rPr>
          <w:i/>
          <w:iCs/>
          <w:color w:val="000000"/>
        </w:rPr>
        <w:t> – произведение искусства, написанное красками.</w:t>
      </w:r>
    </w:p>
    <w:p w:rsidR="003F7F7C" w:rsidRPr="003F7F7C" w:rsidRDefault="003F7F7C" w:rsidP="003F7F7C">
      <w:pPr>
        <w:pStyle w:val="a4"/>
        <w:numPr>
          <w:ilvl w:val="0"/>
          <w:numId w:val="7"/>
        </w:numPr>
        <w:rPr>
          <w:rFonts w:ascii="Arial" w:hAnsi="Arial" w:cs="Arial"/>
          <w:color w:val="000000"/>
        </w:rPr>
      </w:pPr>
      <w:r w:rsidRPr="003F7F7C">
        <w:rPr>
          <w:color w:val="000000"/>
        </w:rPr>
        <w:t>Что такое холст (полотно)?</w:t>
      </w:r>
    </w:p>
    <w:p w:rsidR="003F7F7C" w:rsidRPr="003F7F7C" w:rsidRDefault="003F7F7C" w:rsidP="003F7F7C">
      <w:pPr>
        <w:pStyle w:val="a4"/>
        <w:numPr>
          <w:ilvl w:val="0"/>
          <w:numId w:val="8"/>
        </w:numPr>
        <w:rPr>
          <w:rFonts w:ascii="Arial" w:hAnsi="Arial" w:cs="Arial"/>
          <w:color w:val="000000"/>
        </w:rPr>
      </w:pPr>
      <w:r w:rsidRPr="003F7F7C">
        <w:rPr>
          <w:b/>
          <w:bCs/>
          <w:i/>
          <w:iCs/>
          <w:color w:val="000000"/>
        </w:rPr>
        <w:t>Холст </w:t>
      </w:r>
      <w:r w:rsidRPr="003F7F7C">
        <w:rPr>
          <w:i/>
          <w:iCs/>
          <w:color w:val="000000"/>
        </w:rPr>
        <w:t>– основа из прочной ткани для живописи. Словами «холст», «полотно» называют так же само произведение живописи.</w:t>
      </w:r>
    </w:p>
    <w:p w:rsidR="003F7F7C" w:rsidRPr="003F7F7C" w:rsidRDefault="003F7F7C" w:rsidP="003F7F7C">
      <w:pPr>
        <w:pStyle w:val="a4"/>
        <w:numPr>
          <w:ilvl w:val="0"/>
          <w:numId w:val="9"/>
        </w:numPr>
        <w:rPr>
          <w:rFonts w:ascii="Arial" w:hAnsi="Arial" w:cs="Arial"/>
          <w:color w:val="000000"/>
        </w:rPr>
      </w:pPr>
      <w:r w:rsidRPr="003F7F7C">
        <w:rPr>
          <w:color w:val="000000"/>
        </w:rPr>
        <w:t xml:space="preserve">Что называют </w:t>
      </w:r>
      <w:proofErr w:type="spellStart"/>
      <w:r w:rsidRPr="003F7F7C">
        <w:rPr>
          <w:color w:val="000000"/>
        </w:rPr>
        <w:t>щедевром</w:t>
      </w:r>
      <w:proofErr w:type="spellEnd"/>
      <w:r w:rsidRPr="003F7F7C">
        <w:rPr>
          <w:color w:val="000000"/>
        </w:rPr>
        <w:t>?</w:t>
      </w:r>
    </w:p>
    <w:p w:rsidR="003F7F7C" w:rsidRPr="003F7F7C" w:rsidRDefault="003F7F7C" w:rsidP="003F7F7C">
      <w:pPr>
        <w:pStyle w:val="a4"/>
        <w:numPr>
          <w:ilvl w:val="0"/>
          <w:numId w:val="10"/>
        </w:numPr>
        <w:rPr>
          <w:rFonts w:ascii="Arial" w:hAnsi="Arial" w:cs="Arial"/>
          <w:color w:val="000000"/>
        </w:rPr>
      </w:pPr>
      <w:r w:rsidRPr="003F7F7C">
        <w:rPr>
          <w:b/>
          <w:bCs/>
          <w:i/>
          <w:iCs/>
          <w:color w:val="000000"/>
        </w:rPr>
        <w:t>Шедевр </w:t>
      </w:r>
      <w:r w:rsidRPr="003F7F7C">
        <w:rPr>
          <w:i/>
          <w:iCs/>
          <w:color w:val="000000"/>
        </w:rPr>
        <w:t>– выдающееся произведение знаменитого мастера.</w:t>
      </w:r>
    </w:p>
    <w:p w:rsidR="003F7F7C" w:rsidRPr="003F7F7C" w:rsidRDefault="003F7F7C" w:rsidP="003F7F7C">
      <w:pPr>
        <w:pStyle w:val="a4"/>
        <w:numPr>
          <w:ilvl w:val="0"/>
          <w:numId w:val="11"/>
        </w:numPr>
        <w:rPr>
          <w:rFonts w:ascii="Arial" w:hAnsi="Arial" w:cs="Arial"/>
          <w:color w:val="000000"/>
        </w:rPr>
      </w:pPr>
      <w:r w:rsidRPr="003F7F7C">
        <w:rPr>
          <w:color w:val="000000"/>
        </w:rPr>
        <w:t>Какие вы знаете виды изобразительного искусства?</w:t>
      </w:r>
    </w:p>
    <w:p w:rsidR="003F7F7C" w:rsidRPr="003F7F7C" w:rsidRDefault="003F7F7C" w:rsidP="003F7F7C">
      <w:pPr>
        <w:pStyle w:val="a4"/>
        <w:numPr>
          <w:ilvl w:val="0"/>
          <w:numId w:val="12"/>
        </w:numPr>
        <w:rPr>
          <w:rFonts w:ascii="Arial" w:hAnsi="Arial" w:cs="Arial"/>
          <w:color w:val="000000"/>
        </w:rPr>
      </w:pPr>
      <w:r w:rsidRPr="003F7F7C">
        <w:rPr>
          <w:b/>
          <w:bCs/>
          <w:i/>
          <w:iCs/>
          <w:color w:val="000000"/>
        </w:rPr>
        <w:t>Виды изобразительного искусства</w:t>
      </w:r>
      <w:r w:rsidRPr="003F7F7C">
        <w:rPr>
          <w:i/>
          <w:iCs/>
          <w:color w:val="000000"/>
        </w:rPr>
        <w:t>: живопись, графика, скульптура, декоративно-прикладное искусство.</w:t>
      </w:r>
    </w:p>
    <w:p w:rsidR="003F7F7C" w:rsidRPr="003F7F7C" w:rsidRDefault="003F7F7C" w:rsidP="003F7F7C">
      <w:pPr>
        <w:pStyle w:val="a4"/>
        <w:numPr>
          <w:ilvl w:val="0"/>
          <w:numId w:val="13"/>
        </w:numPr>
        <w:rPr>
          <w:rFonts w:ascii="Arial" w:hAnsi="Arial" w:cs="Arial"/>
          <w:color w:val="000000"/>
        </w:rPr>
      </w:pPr>
      <w:r w:rsidRPr="003F7F7C">
        <w:rPr>
          <w:color w:val="000000"/>
        </w:rPr>
        <w:t>Что такое живопись?</w:t>
      </w:r>
    </w:p>
    <w:p w:rsidR="003F7F7C" w:rsidRPr="003F7F7C" w:rsidRDefault="003F7F7C" w:rsidP="003F7F7C">
      <w:pPr>
        <w:pStyle w:val="a4"/>
        <w:numPr>
          <w:ilvl w:val="0"/>
          <w:numId w:val="14"/>
        </w:numPr>
        <w:rPr>
          <w:rFonts w:ascii="Arial" w:hAnsi="Arial" w:cs="Arial"/>
          <w:color w:val="000000"/>
        </w:rPr>
      </w:pPr>
      <w:r w:rsidRPr="003F7F7C">
        <w:rPr>
          <w:b/>
          <w:bCs/>
          <w:i/>
          <w:iCs/>
          <w:color w:val="000000"/>
        </w:rPr>
        <w:t>Живопись </w:t>
      </w:r>
      <w:r w:rsidRPr="003F7F7C">
        <w:rPr>
          <w:i/>
          <w:iCs/>
          <w:color w:val="000000"/>
        </w:rPr>
        <w:t>– вид изобразительного искусства, произведения которого выполнены любыми красками.</w:t>
      </w:r>
    </w:p>
    <w:p w:rsidR="003F7F7C" w:rsidRPr="003F7F7C" w:rsidRDefault="003F7F7C" w:rsidP="003F7F7C">
      <w:pPr>
        <w:pStyle w:val="a4"/>
        <w:numPr>
          <w:ilvl w:val="0"/>
          <w:numId w:val="15"/>
        </w:numPr>
        <w:rPr>
          <w:rFonts w:ascii="Arial" w:hAnsi="Arial" w:cs="Arial"/>
          <w:color w:val="000000"/>
        </w:rPr>
      </w:pPr>
      <w:r w:rsidRPr="003F7F7C">
        <w:rPr>
          <w:color w:val="000000"/>
        </w:rPr>
        <w:t>Что такое графика?</w:t>
      </w:r>
    </w:p>
    <w:p w:rsidR="003F7F7C" w:rsidRPr="003F7F7C" w:rsidRDefault="003F7F7C" w:rsidP="003F7F7C">
      <w:pPr>
        <w:pStyle w:val="a4"/>
        <w:numPr>
          <w:ilvl w:val="0"/>
          <w:numId w:val="16"/>
        </w:numPr>
        <w:rPr>
          <w:rFonts w:ascii="Arial" w:hAnsi="Arial" w:cs="Arial"/>
          <w:color w:val="000000"/>
        </w:rPr>
      </w:pPr>
      <w:r w:rsidRPr="003F7F7C">
        <w:rPr>
          <w:b/>
          <w:bCs/>
          <w:i/>
          <w:iCs/>
          <w:color w:val="000000"/>
        </w:rPr>
        <w:lastRenderedPageBreak/>
        <w:t>Графика </w:t>
      </w:r>
      <w:r w:rsidRPr="003F7F7C">
        <w:rPr>
          <w:i/>
          <w:iCs/>
          <w:color w:val="000000"/>
        </w:rPr>
        <w:t>– вид изобразительного искусства, произведения которого выполнены любыми графическими материалами.</w:t>
      </w:r>
    </w:p>
    <w:p w:rsidR="003F7F7C" w:rsidRPr="003F7F7C" w:rsidRDefault="003F7F7C" w:rsidP="003F7F7C">
      <w:pPr>
        <w:pStyle w:val="a4"/>
        <w:numPr>
          <w:ilvl w:val="0"/>
          <w:numId w:val="17"/>
        </w:numPr>
        <w:rPr>
          <w:rFonts w:ascii="Arial" w:hAnsi="Arial" w:cs="Arial"/>
          <w:color w:val="000000"/>
        </w:rPr>
      </w:pPr>
      <w:r w:rsidRPr="003F7F7C">
        <w:rPr>
          <w:color w:val="000000"/>
        </w:rPr>
        <w:t>Что такое скульптура?</w:t>
      </w:r>
    </w:p>
    <w:p w:rsidR="003F7F7C" w:rsidRPr="003F7F7C" w:rsidRDefault="003F7F7C" w:rsidP="003F7F7C">
      <w:pPr>
        <w:pStyle w:val="a4"/>
        <w:numPr>
          <w:ilvl w:val="0"/>
          <w:numId w:val="18"/>
        </w:numPr>
        <w:rPr>
          <w:rFonts w:ascii="Arial" w:hAnsi="Arial" w:cs="Arial"/>
          <w:color w:val="000000"/>
        </w:rPr>
      </w:pPr>
      <w:r w:rsidRPr="003F7F7C">
        <w:rPr>
          <w:b/>
          <w:bCs/>
          <w:i/>
          <w:iCs/>
          <w:color w:val="000000"/>
        </w:rPr>
        <w:t>Скульптура </w:t>
      </w:r>
      <w:r w:rsidRPr="003F7F7C">
        <w:rPr>
          <w:i/>
          <w:iCs/>
          <w:color w:val="000000"/>
        </w:rPr>
        <w:t>– вид изобразительного искусства, произведения которого имеют объем и выполнены из твердых материалов.</w:t>
      </w:r>
    </w:p>
    <w:p w:rsidR="003F7F7C" w:rsidRPr="003F7F7C" w:rsidRDefault="003F7F7C" w:rsidP="003F7F7C">
      <w:pPr>
        <w:pStyle w:val="a4"/>
        <w:numPr>
          <w:ilvl w:val="0"/>
          <w:numId w:val="19"/>
        </w:numPr>
        <w:rPr>
          <w:rFonts w:ascii="Arial" w:hAnsi="Arial" w:cs="Arial"/>
          <w:color w:val="000000"/>
        </w:rPr>
      </w:pPr>
      <w:r w:rsidRPr="003F7F7C">
        <w:rPr>
          <w:color w:val="000000"/>
        </w:rPr>
        <w:t>Какие вы знаете жанры живописи?</w:t>
      </w:r>
    </w:p>
    <w:p w:rsidR="003F7F7C" w:rsidRPr="003F7F7C" w:rsidRDefault="003F7F7C" w:rsidP="003F7F7C">
      <w:pPr>
        <w:pStyle w:val="a4"/>
        <w:numPr>
          <w:ilvl w:val="0"/>
          <w:numId w:val="20"/>
        </w:numPr>
        <w:rPr>
          <w:rFonts w:ascii="Arial" w:hAnsi="Arial" w:cs="Arial"/>
          <w:color w:val="000000"/>
        </w:rPr>
      </w:pPr>
      <w:r w:rsidRPr="003F7F7C">
        <w:rPr>
          <w:b/>
          <w:bCs/>
          <w:i/>
          <w:iCs/>
          <w:color w:val="000000"/>
        </w:rPr>
        <w:t>Жанры живописи</w:t>
      </w:r>
      <w:r w:rsidRPr="003F7F7C">
        <w:rPr>
          <w:i/>
          <w:iCs/>
          <w:color w:val="000000"/>
        </w:rPr>
        <w:t> - пейзаж, натюрморт, портрет, исторический жанр, бытовой.</w:t>
      </w:r>
    </w:p>
    <w:p w:rsidR="003F7F7C" w:rsidRPr="003F7F7C" w:rsidRDefault="003F7F7C" w:rsidP="003F7F7C">
      <w:pPr>
        <w:pStyle w:val="a4"/>
        <w:numPr>
          <w:ilvl w:val="0"/>
          <w:numId w:val="21"/>
        </w:numPr>
        <w:rPr>
          <w:rFonts w:ascii="Arial" w:hAnsi="Arial" w:cs="Arial"/>
          <w:color w:val="000000"/>
        </w:rPr>
      </w:pPr>
      <w:r w:rsidRPr="003F7F7C">
        <w:rPr>
          <w:color w:val="000000"/>
        </w:rPr>
        <w:t>Что такое пейзаж?</w:t>
      </w:r>
    </w:p>
    <w:p w:rsidR="003F7F7C" w:rsidRPr="003F7F7C" w:rsidRDefault="003F7F7C" w:rsidP="003F7F7C">
      <w:pPr>
        <w:pStyle w:val="a4"/>
        <w:numPr>
          <w:ilvl w:val="0"/>
          <w:numId w:val="22"/>
        </w:numPr>
        <w:rPr>
          <w:rFonts w:ascii="Arial" w:hAnsi="Arial" w:cs="Arial"/>
          <w:color w:val="000000"/>
        </w:rPr>
      </w:pPr>
      <w:r w:rsidRPr="003F7F7C">
        <w:rPr>
          <w:b/>
          <w:bCs/>
          <w:i/>
          <w:iCs/>
          <w:color w:val="000000"/>
        </w:rPr>
        <w:t>Пейзаж</w:t>
      </w:r>
      <w:r w:rsidRPr="003F7F7C">
        <w:rPr>
          <w:i/>
          <w:iCs/>
          <w:color w:val="000000"/>
        </w:rPr>
        <w:t> – это картина, изображающая природу.</w:t>
      </w:r>
    </w:p>
    <w:p w:rsidR="003F7F7C" w:rsidRPr="003F7F7C" w:rsidRDefault="003F7F7C" w:rsidP="003F7F7C">
      <w:pPr>
        <w:pStyle w:val="a4"/>
        <w:numPr>
          <w:ilvl w:val="0"/>
          <w:numId w:val="23"/>
        </w:numPr>
        <w:rPr>
          <w:rFonts w:ascii="Arial" w:hAnsi="Arial" w:cs="Arial"/>
          <w:color w:val="000000"/>
        </w:rPr>
      </w:pPr>
      <w:r w:rsidRPr="003F7F7C">
        <w:rPr>
          <w:color w:val="000000"/>
        </w:rPr>
        <w:t>Что такое натюрморт?</w:t>
      </w:r>
    </w:p>
    <w:p w:rsidR="003F7F7C" w:rsidRPr="003F7F7C" w:rsidRDefault="003F7F7C" w:rsidP="003F7F7C">
      <w:pPr>
        <w:pStyle w:val="a4"/>
        <w:numPr>
          <w:ilvl w:val="0"/>
          <w:numId w:val="24"/>
        </w:numPr>
        <w:rPr>
          <w:rFonts w:ascii="Arial" w:hAnsi="Arial" w:cs="Arial"/>
          <w:color w:val="000000"/>
        </w:rPr>
      </w:pPr>
      <w:r w:rsidRPr="003F7F7C">
        <w:rPr>
          <w:b/>
          <w:bCs/>
          <w:i/>
          <w:iCs/>
          <w:color w:val="000000"/>
        </w:rPr>
        <w:t>Натюрморт </w:t>
      </w:r>
      <w:r w:rsidRPr="003F7F7C">
        <w:rPr>
          <w:i/>
          <w:iCs/>
          <w:color w:val="000000"/>
        </w:rPr>
        <w:t>– это картина, на которой изображены неживые предметы.</w:t>
      </w:r>
    </w:p>
    <w:p w:rsidR="003F7F7C" w:rsidRPr="003F7F7C" w:rsidRDefault="003F7F7C" w:rsidP="003F7F7C">
      <w:pPr>
        <w:pStyle w:val="a4"/>
        <w:numPr>
          <w:ilvl w:val="0"/>
          <w:numId w:val="25"/>
        </w:numPr>
        <w:rPr>
          <w:rFonts w:ascii="Arial" w:hAnsi="Arial" w:cs="Arial"/>
          <w:color w:val="000000"/>
        </w:rPr>
      </w:pPr>
      <w:r w:rsidRPr="003F7F7C">
        <w:rPr>
          <w:color w:val="000000"/>
        </w:rPr>
        <w:t>Что называют портретом?</w:t>
      </w:r>
    </w:p>
    <w:p w:rsidR="003F7F7C" w:rsidRPr="003F7F7C" w:rsidRDefault="003F7F7C" w:rsidP="003F7F7C">
      <w:pPr>
        <w:pStyle w:val="a4"/>
        <w:numPr>
          <w:ilvl w:val="0"/>
          <w:numId w:val="26"/>
        </w:numPr>
        <w:tabs>
          <w:tab w:val="clear" w:pos="720"/>
        </w:tabs>
        <w:ind w:left="567"/>
        <w:rPr>
          <w:rFonts w:ascii="Arial" w:hAnsi="Arial" w:cs="Arial"/>
          <w:color w:val="000000"/>
        </w:rPr>
      </w:pPr>
      <w:r w:rsidRPr="003F7F7C">
        <w:rPr>
          <w:b/>
          <w:bCs/>
          <w:i/>
          <w:iCs/>
          <w:color w:val="000000"/>
        </w:rPr>
        <w:t>Портрет </w:t>
      </w:r>
      <w:r w:rsidRPr="003F7F7C">
        <w:rPr>
          <w:i/>
          <w:iCs/>
          <w:color w:val="000000"/>
        </w:rPr>
        <w:t>– это картина,</w:t>
      </w:r>
      <w:r>
        <w:rPr>
          <w:i/>
          <w:iCs/>
          <w:color w:val="000000"/>
        </w:rPr>
        <w:t xml:space="preserve"> на которой изображен человек. </w:t>
      </w:r>
    </w:p>
    <w:p w:rsidR="003F7F7C" w:rsidRDefault="003F7F7C" w:rsidP="003F7F7C">
      <w:pPr>
        <w:pStyle w:val="a4"/>
        <w:ind w:firstLine="720"/>
        <w:rPr>
          <w:color w:val="000000"/>
          <w:sz w:val="28"/>
          <w:szCs w:val="28"/>
          <w:shd w:val="clear" w:color="auto" w:fill="FFFFFF"/>
        </w:rPr>
      </w:pPr>
      <w:r w:rsidRPr="003F7F7C">
        <w:rPr>
          <w:color w:val="000000"/>
          <w:sz w:val="28"/>
          <w:szCs w:val="28"/>
          <w:shd w:val="clear" w:color="auto" w:fill="FFFFFF"/>
        </w:rPr>
        <w:t>В нашей стране самыми известными музеями изобразительного искусства являются: Государственная Третьяковская галерея, Музей изобразительных искусств имени А.С.</w:t>
      </w:r>
      <w:r>
        <w:rPr>
          <w:color w:val="000000"/>
          <w:sz w:val="28"/>
          <w:szCs w:val="28"/>
          <w:shd w:val="clear" w:color="auto" w:fill="FFFFFF"/>
        </w:rPr>
        <w:t xml:space="preserve"> </w:t>
      </w:r>
      <w:r w:rsidRPr="003F7F7C">
        <w:rPr>
          <w:color w:val="000000"/>
          <w:sz w:val="28"/>
          <w:szCs w:val="28"/>
          <w:shd w:val="clear" w:color="auto" w:fill="FFFFFF"/>
        </w:rPr>
        <w:t>Пушкина, которые находятся в Москве; Государственный Русский музей, Эрмитаж – в Санкт-Петербурге.</w:t>
      </w:r>
    </w:p>
    <w:p w:rsidR="003F7F7C" w:rsidRDefault="003F7F7C" w:rsidP="003F7F7C">
      <w:pPr>
        <w:pStyle w:val="a4"/>
        <w:ind w:firstLine="720"/>
        <w:rPr>
          <w:b/>
          <w:bCs/>
          <w:color w:val="000000"/>
          <w:sz w:val="28"/>
          <w:szCs w:val="28"/>
          <w:shd w:val="clear" w:color="auto" w:fill="FFFFFF"/>
        </w:rPr>
      </w:pPr>
      <w:r w:rsidRPr="003F7F7C">
        <w:rPr>
          <w:color w:val="000000"/>
          <w:sz w:val="28"/>
          <w:szCs w:val="28"/>
          <w:shd w:val="clear" w:color="auto" w:fill="FFFFFF"/>
        </w:rPr>
        <w:t xml:space="preserve"> Из зарубежных музеев наиболее знамениты: Лувр в Париже (Франция), Картинная галерея старых мастеров в Дрездене (Германия), Прадо в Мадриде (Испания), Метрополитен в Нью-Йорке (США), Уффици во Флоренции (Италия).</w:t>
      </w:r>
      <w:r w:rsidRPr="003F7F7C">
        <w:rPr>
          <w:b/>
          <w:bCs/>
          <w:color w:val="000000"/>
          <w:sz w:val="28"/>
          <w:szCs w:val="28"/>
          <w:shd w:val="clear" w:color="auto" w:fill="FFFFFF"/>
        </w:rPr>
        <w:t> </w:t>
      </w:r>
    </w:p>
    <w:p w:rsidR="003F7F7C" w:rsidRDefault="003F7F7C" w:rsidP="003F7F7C">
      <w:pPr>
        <w:pStyle w:val="a4"/>
        <w:ind w:firstLine="720"/>
        <w:rPr>
          <w:color w:val="000000"/>
          <w:sz w:val="28"/>
          <w:szCs w:val="28"/>
          <w:shd w:val="clear" w:color="auto" w:fill="FFFFFF"/>
        </w:rPr>
      </w:pPr>
      <w:r w:rsidRPr="003F7F7C">
        <w:rPr>
          <w:color w:val="000000"/>
          <w:sz w:val="28"/>
          <w:szCs w:val="28"/>
          <w:shd w:val="clear" w:color="auto" w:fill="FFFFFF"/>
        </w:rPr>
        <w:t>Художественный музей играет важную роль в национальной</w:t>
      </w:r>
      <w:r w:rsidRPr="003F7F7C">
        <w:rPr>
          <w:b/>
          <w:bCs/>
          <w:color w:val="000000"/>
          <w:sz w:val="28"/>
          <w:szCs w:val="28"/>
          <w:shd w:val="clear" w:color="auto" w:fill="FFFFFF"/>
        </w:rPr>
        <w:t> </w:t>
      </w:r>
      <w:r w:rsidRPr="003F7F7C">
        <w:rPr>
          <w:color w:val="000000"/>
          <w:sz w:val="28"/>
          <w:szCs w:val="28"/>
          <w:shd w:val="clear" w:color="auto" w:fill="FFFFFF"/>
        </w:rPr>
        <w:t>и мировой художественной культуре. Он бережно хранит художественное наследие, изучает, реставрирует и делает его доступным нам, зрителям. Каждый год музеи посещают тысячи человек. Это говорит о том, что у людей существует естественная потребность в общении с искусством. Прикосновение к прекрасному делает душу ч</w:t>
      </w:r>
      <w:r>
        <w:rPr>
          <w:color w:val="000000"/>
          <w:sz w:val="28"/>
          <w:szCs w:val="28"/>
          <w:shd w:val="clear" w:color="auto" w:fill="FFFFFF"/>
        </w:rPr>
        <w:t xml:space="preserve">еловека чище, помыслы </w:t>
      </w:r>
      <w:proofErr w:type="spellStart"/>
      <w:r>
        <w:rPr>
          <w:color w:val="000000"/>
          <w:sz w:val="28"/>
          <w:szCs w:val="28"/>
          <w:shd w:val="clear" w:color="auto" w:fill="FFFFFF"/>
        </w:rPr>
        <w:t>возвышенне</w:t>
      </w:r>
      <w:r w:rsidRPr="003F7F7C">
        <w:rPr>
          <w:color w:val="000000"/>
          <w:sz w:val="28"/>
          <w:szCs w:val="28"/>
          <w:shd w:val="clear" w:color="auto" w:fill="FFFFFF"/>
        </w:rPr>
        <w:t>е</w:t>
      </w:r>
      <w:proofErr w:type="spellEnd"/>
      <w:r w:rsidRPr="003F7F7C">
        <w:rPr>
          <w:color w:val="000000"/>
          <w:sz w:val="28"/>
          <w:szCs w:val="28"/>
          <w:shd w:val="clear" w:color="auto" w:fill="FFFFFF"/>
        </w:rPr>
        <w:t>, чувства глубже.</w:t>
      </w:r>
    </w:p>
    <w:p w:rsidR="003F7F7C" w:rsidRDefault="003F7F7C" w:rsidP="003F7F7C">
      <w:pPr>
        <w:pStyle w:val="a4"/>
        <w:rPr>
          <w:color w:val="000000"/>
          <w:sz w:val="28"/>
          <w:szCs w:val="28"/>
          <w:shd w:val="clear" w:color="auto" w:fill="FFFFFF"/>
        </w:rPr>
      </w:pPr>
      <w:r w:rsidRPr="003F7F7C">
        <w:rPr>
          <w:b/>
          <w:color w:val="000000"/>
          <w:sz w:val="28"/>
          <w:szCs w:val="28"/>
          <w:shd w:val="clear" w:color="auto" w:fill="FFFFFF"/>
        </w:rPr>
        <w:t>Домашнее задание:</w:t>
      </w:r>
      <w:r>
        <w:rPr>
          <w:b/>
          <w:color w:val="000000"/>
          <w:sz w:val="28"/>
          <w:szCs w:val="28"/>
          <w:shd w:val="clear" w:color="auto" w:fill="FFFFFF"/>
        </w:rPr>
        <w:t xml:space="preserve"> </w:t>
      </w:r>
      <w:r w:rsidRPr="003F7F7C">
        <w:rPr>
          <w:color w:val="000000"/>
          <w:sz w:val="28"/>
          <w:szCs w:val="28"/>
          <w:shd w:val="clear" w:color="auto" w:fill="FFFFFF"/>
        </w:rPr>
        <w:t>ответить на вопросы</w:t>
      </w:r>
    </w:p>
    <w:p w:rsidR="003F7F7C" w:rsidRPr="003F7F7C" w:rsidRDefault="003F7F7C" w:rsidP="003F7F7C">
      <w:pPr>
        <w:spacing w:before="100" w:beforeAutospacing="1" w:after="100" w:afterAutospacing="1" w:line="210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F7F7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1. Этот музей находится в Санкт–Петербурге, располагается в прекрасном старинном здании, бывшем Зимнем дворце, построенном архитектором Растрелли.</w:t>
      </w:r>
    </w:p>
    <w:p w:rsidR="003F7F7C" w:rsidRPr="003F7F7C" w:rsidRDefault="003F7F7C" w:rsidP="003F7F7C">
      <w:pPr>
        <w:spacing w:before="100" w:beforeAutospacing="1" w:after="100" w:afterAutospacing="1" w:line="210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F7F7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lastRenderedPageBreak/>
        <w:t>2. Это самый известный музей не только во Франции, но и во всем мире. Здесь находится одно из самых знаменитых полотен Леонардо да Винчи «Джоконда».</w:t>
      </w:r>
    </w:p>
    <w:p w:rsidR="003F7F7C" w:rsidRPr="003F7F7C" w:rsidRDefault="003F7F7C" w:rsidP="003F7F7C">
      <w:pPr>
        <w:spacing w:before="100" w:beforeAutospacing="1" w:after="100" w:afterAutospacing="1" w:line="210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F7F7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3. Эта картинная галерея в Германии – одно из ценнейших собраний европейской классической живописи. Самое известное полотно «Сикстинская Мадонна» кисти великого Рафаэля.</w:t>
      </w:r>
    </w:p>
    <w:p w:rsidR="003F7F7C" w:rsidRPr="003F7F7C" w:rsidRDefault="003F7F7C" w:rsidP="003F7F7C">
      <w:pPr>
        <w:spacing w:before="100" w:beforeAutospacing="1" w:after="100" w:afterAutospacing="1" w:line="210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F7F7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4. Эта картинная галерея находится в Москве, имеет мировую известность, а так ее ласково называют люди.</w:t>
      </w:r>
    </w:p>
    <w:p w:rsidR="003F7F7C" w:rsidRPr="003F7F7C" w:rsidRDefault="003F7F7C" w:rsidP="003F7F7C">
      <w:pPr>
        <w:spacing w:before="100" w:beforeAutospacing="1" w:after="100" w:afterAutospacing="1" w:line="210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F7F7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5. Этот музей находится в Санкт–Петербурге и является одним из крупнейших в мире хранилищ шедевров национального искусства.</w:t>
      </w:r>
      <w:bookmarkStart w:id="0" w:name="_GoBack"/>
      <w:bookmarkEnd w:id="0"/>
    </w:p>
    <w:p w:rsidR="00702323" w:rsidRPr="004E04F8" w:rsidRDefault="00702323" w:rsidP="0070232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4E04F8">
        <w:rPr>
          <w:rFonts w:ascii="Times New Roman" w:hAnsi="Times New Roman" w:cs="Times New Roman"/>
          <w:sz w:val="28"/>
          <w:szCs w:val="28"/>
        </w:rPr>
        <w:t xml:space="preserve">Домашнее задание прислать на </w:t>
      </w:r>
      <w:hyperlink r:id="rId7" w:history="1">
        <w:r w:rsidRPr="004E04F8">
          <w:rPr>
            <w:rStyle w:val="a3"/>
            <w:rFonts w:ascii="Times New Roman" w:hAnsi="Times New Roman" w:cs="Times New Roman"/>
            <w:color w:val="2A6496"/>
            <w:sz w:val="28"/>
            <w:szCs w:val="28"/>
            <w:shd w:val="clear" w:color="auto" w:fill="FFFFFF"/>
          </w:rPr>
          <w:t>0522000114@edu.tatar.ru</w:t>
        </w:r>
      </w:hyperlink>
      <w:r w:rsidRPr="004E04F8">
        <w:rPr>
          <w:rStyle w:val="a3"/>
          <w:rFonts w:ascii="Times New Roman" w:hAnsi="Times New Roman" w:cs="Times New Roman"/>
          <w:color w:val="2A6496"/>
          <w:sz w:val="28"/>
          <w:szCs w:val="28"/>
          <w:shd w:val="clear" w:color="auto" w:fill="FFFFFF"/>
        </w:rPr>
        <w:t xml:space="preserve"> или </w:t>
      </w:r>
      <w:proofErr w:type="spellStart"/>
      <w:r w:rsidRPr="004E04F8">
        <w:rPr>
          <w:rStyle w:val="a3"/>
          <w:rFonts w:ascii="Times New Roman" w:hAnsi="Times New Roman" w:cs="Times New Roman"/>
          <w:color w:val="2A6496"/>
          <w:sz w:val="28"/>
          <w:szCs w:val="28"/>
          <w:shd w:val="clear" w:color="auto" w:fill="FFFFFF"/>
        </w:rPr>
        <w:t>ватсап</w:t>
      </w:r>
      <w:proofErr w:type="spellEnd"/>
    </w:p>
    <w:p w:rsidR="00702323" w:rsidRDefault="00702323" w:rsidP="00702323"/>
    <w:p w:rsidR="00702323" w:rsidRDefault="00702323" w:rsidP="00702323"/>
    <w:p w:rsidR="00F4046B" w:rsidRDefault="00F4046B"/>
    <w:sectPr w:rsidR="00F4046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22074D"/>
    <w:multiLevelType w:val="multilevel"/>
    <w:tmpl w:val="6B1232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74C1D8D"/>
    <w:multiLevelType w:val="multilevel"/>
    <w:tmpl w:val="A2506812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8B251EE"/>
    <w:multiLevelType w:val="multilevel"/>
    <w:tmpl w:val="AB546B36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3DC137C"/>
    <w:multiLevelType w:val="multilevel"/>
    <w:tmpl w:val="69009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B1A67D3"/>
    <w:multiLevelType w:val="multilevel"/>
    <w:tmpl w:val="9390A9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EAC2DAA"/>
    <w:multiLevelType w:val="multilevel"/>
    <w:tmpl w:val="111A53C2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57F11D7"/>
    <w:multiLevelType w:val="multilevel"/>
    <w:tmpl w:val="2730D80A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C1702CD"/>
    <w:multiLevelType w:val="multilevel"/>
    <w:tmpl w:val="4CCCC3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54A5C9E"/>
    <w:multiLevelType w:val="multilevel"/>
    <w:tmpl w:val="B39C11D6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454A66F0"/>
    <w:multiLevelType w:val="multilevel"/>
    <w:tmpl w:val="A5A421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6B71665"/>
    <w:multiLevelType w:val="multilevel"/>
    <w:tmpl w:val="A0C64F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A877070"/>
    <w:multiLevelType w:val="multilevel"/>
    <w:tmpl w:val="78C498E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50465689"/>
    <w:multiLevelType w:val="multilevel"/>
    <w:tmpl w:val="13422A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8410F2C"/>
    <w:multiLevelType w:val="multilevel"/>
    <w:tmpl w:val="66622518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5AD44C9C"/>
    <w:multiLevelType w:val="multilevel"/>
    <w:tmpl w:val="658047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E3C7335"/>
    <w:multiLevelType w:val="multilevel"/>
    <w:tmpl w:val="2990F6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E496758"/>
    <w:multiLevelType w:val="multilevel"/>
    <w:tmpl w:val="F26A8B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63E33EA5"/>
    <w:multiLevelType w:val="multilevel"/>
    <w:tmpl w:val="F67A46D6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6A7B4FF7"/>
    <w:multiLevelType w:val="multilevel"/>
    <w:tmpl w:val="FDD6A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DE6529F"/>
    <w:multiLevelType w:val="multilevel"/>
    <w:tmpl w:val="ECB696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0D60F0D"/>
    <w:multiLevelType w:val="multilevel"/>
    <w:tmpl w:val="261EA08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72FE5D2D"/>
    <w:multiLevelType w:val="multilevel"/>
    <w:tmpl w:val="81F04F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AF2746E"/>
    <w:multiLevelType w:val="multilevel"/>
    <w:tmpl w:val="E2D21EC2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7B250367"/>
    <w:multiLevelType w:val="multilevel"/>
    <w:tmpl w:val="68B20B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BF81A9E"/>
    <w:multiLevelType w:val="multilevel"/>
    <w:tmpl w:val="A942C0DA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7C9647FF"/>
    <w:multiLevelType w:val="multilevel"/>
    <w:tmpl w:val="6C628C9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6"/>
  </w:num>
  <w:num w:numId="2">
    <w:abstractNumId w:val="23"/>
  </w:num>
  <w:num w:numId="3">
    <w:abstractNumId w:val="11"/>
  </w:num>
  <w:num w:numId="4">
    <w:abstractNumId w:val="14"/>
  </w:num>
  <w:num w:numId="5">
    <w:abstractNumId w:val="20"/>
  </w:num>
  <w:num w:numId="6">
    <w:abstractNumId w:val="4"/>
  </w:num>
  <w:num w:numId="7">
    <w:abstractNumId w:val="25"/>
  </w:num>
  <w:num w:numId="8">
    <w:abstractNumId w:val="3"/>
  </w:num>
  <w:num w:numId="9">
    <w:abstractNumId w:val="17"/>
  </w:num>
  <w:num w:numId="10">
    <w:abstractNumId w:val="21"/>
  </w:num>
  <w:num w:numId="11">
    <w:abstractNumId w:val="1"/>
  </w:num>
  <w:num w:numId="12">
    <w:abstractNumId w:val="0"/>
  </w:num>
  <w:num w:numId="13">
    <w:abstractNumId w:val="13"/>
  </w:num>
  <w:num w:numId="14">
    <w:abstractNumId w:val="9"/>
  </w:num>
  <w:num w:numId="15">
    <w:abstractNumId w:val="8"/>
  </w:num>
  <w:num w:numId="16">
    <w:abstractNumId w:val="15"/>
  </w:num>
  <w:num w:numId="17">
    <w:abstractNumId w:val="5"/>
  </w:num>
  <w:num w:numId="18">
    <w:abstractNumId w:val="18"/>
  </w:num>
  <w:num w:numId="19">
    <w:abstractNumId w:val="6"/>
  </w:num>
  <w:num w:numId="20">
    <w:abstractNumId w:val="12"/>
  </w:num>
  <w:num w:numId="21">
    <w:abstractNumId w:val="24"/>
  </w:num>
  <w:num w:numId="22">
    <w:abstractNumId w:val="19"/>
  </w:num>
  <w:num w:numId="23">
    <w:abstractNumId w:val="2"/>
  </w:num>
  <w:num w:numId="24">
    <w:abstractNumId w:val="10"/>
  </w:num>
  <w:num w:numId="25">
    <w:abstractNumId w:val="22"/>
  </w:num>
  <w:num w:numId="2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69DF"/>
    <w:rsid w:val="003F7F7C"/>
    <w:rsid w:val="00702323"/>
    <w:rsid w:val="008569DF"/>
    <w:rsid w:val="00F40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869E624-588C-4FAE-8194-C6DC67D64A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02323"/>
    <w:pPr>
      <w:spacing w:line="252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02323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7023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197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27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0522000114@edu.tatar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metodisty.ru/m/files/view/karl_brjulov" TargetMode="External"/><Relationship Id="rId5" Type="http://schemas.openxmlformats.org/officeDocument/2006/relationships/hyperlink" Target="https://videouroki.net/razrabotki/lichnost-khudozhnika-i-mir-iegho-vriemieni-v-proizviedieniiakh-iskusstva.html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591</Words>
  <Characters>3373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</dc:creator>
  <cp:keywords/>
  <dc:description/>
  <cp:lastModifiedBy>Людмила</cp:lastModifiedBy>
  <cp:revision>2</cp:revision>
  <dcterms:created xsi:type="dcterms:W3CDTF">2020-05-17T07:15:00Z</dcterms:created>
  <dcterms:modified xsi:type="dcterms:W3CDTF">2020-05-17T07:33:00Z</dcterms:modified>
</cp:coreProperties>
</file>